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3DAE0" w14:textId="21277223" w:rsidR="7C938B0E" w:rsidRDefault="002E2AAE" w:rsidP="002E2AAE">
      <w:pPr>
        <w:rPr>
          <w:rFonts w:ascii="Calibri" w:eastAsia="Calibri" w:hAnsi="Calibri" w:cs="Calibri"/>
          <w:b/>
          <w:bCs/>
          <w:color w:val="000000" w:themeColor="text1"/>
        </w:rPr>
      </w:pPr>
      <w:r>
        <w:rPr>
          <w:rFonts w:ascii="Calibri" w:eastAsia="Calibri" w:hAnsi="Calibri" w:cs="Calibri"/>
          <w:b/>
          <w:bCs/>
          <w:color w:val="000000" w:themeColor="text1"/>
        </w:rPr>
        <w:t xml:space="preserve">Title:  </w:t>
      </w:r>
      <w:r w:rsidR="7C938B0E" w:rsidRPr="128FFF99">
        <w:rPr>
          <w:rFonts w:ascii="Calibri" w:eastAsia="Calibri" w:hAnsi="Calibri" w:cs="Calibri"/>
          <w:b/>
          <w:bCs/>
          <w:color w:val="000000" w:themeColor="text1"/>
        </w:rPr>
        <w:t>Red 3 and Citrus Red 2</w:t>
      </w:r>
    </w:p>
    <w:p w14:paraId="015270CD" w14:textId="34083A93" w:rsidR="002E2AAE" w:rsidRDefault="002E2AAE" w:rsidP="002E2AAE">
      <w:pPr>
        <w:rPr>
          <w:rFonts w:ascii="Calibri" w:eastAsia="Calibri" w:hAnsi="Calibri" w:cs="Calibri"/>
          <w:b/>
          <w:bCs/>
          <w:color w:val="000000" w:themeColor="text1"/>
        </w:rPr>
      </w:pPr>
      <w:r>
        <w:rPr>
          <w:rFonts w:ascii="Calibri" w:eastAsia="Calibri" w:hAnsi="Calibri" w:cs="Calibri"/>
          <w:b/>
          <w:bCs/>
          <w:color w:val="000000" w:themeColor="text1"/>
        </w:rPr>
        <w:t xml:space="preserve">Authors:  Kali Flores, Ahmad Al </w:t>
      </w:r>
      <w:proofErr w:type="spellStart"/>
      <w:r>
        <w:rPr>
          <w:rFonts w:ascii="Calibri" w:eastAsia="Calibri" w:hAnsi="Calibri" w:cs="Calibri"/>
          <w:b/>
          <w:bCs/>
          <w:color w:val="000000" w:themeColor="text1"/>
        </w:rPr>
        <w:t>Hendi</w:t>
      </w:r>
      <w:proofErr w:type="spellEnd"/>
      <w:r>
        <w:rPr>
          <w:rFonts w:ascii="Calibri" w:eastAsia="Calibri" w:hAnsi="Calibri" w:cs="Calibri"/>
          <w:b/>
          <w:bCs/>
          <w:color w:val="000000" w:themeColor="text1"/>
        </w:rPr>
        <w:t>, McKayla Ferguson, Kennedy Alexander, Isiah Arratia</w:t>
      </w:r>
    </w:p>
    <w:p w14:paraId="3ABBF916" w14:textId="584F991B" w:rsidR="002E2AAE" w:rsidRDefault="002E2AAE" w:rsidP="002E2AAE">
      <w:pPr>
        <w:rPr>
          <w:rFonts w:ascii="Calibri" w:eastAsia="Calibri" w:hAnsi="Calibri" w:cs="Calibri"/>
          <w:b/>
          <w:bCs/>
          <w:color w:val="000000" w:themeColor="text1"/>
        </w:rPr>
      </w:pPr>
    </w:p>
    <w:p w14:paraId="00B19208" w14:textId="3D138758" w:rsidR="002E2AAE" w:rsidRDefault="002E2AAE" w:rsidP="002E2AAE">
      <w:pPr>
        <w:rPr>
          <w:rFonts w:ascii="Calibri" w:eastAsia="Calibri" w:hAnsi="Calibri" w:cs="Calibri"/>
          <w:color w:val="000000" w:themeColor="text1"/>
        </w:rPr>
      </w:pPr>
      <w:r>
        <w:rPr>
          <w:rFonts w:ascii="Calibri" w:eastAsia="Calibri" w:hAnsi="Calibri" w:cs="Calibri"/>
          <w:b/>
          <w:bCs/>
          <w:color w:val="000000" w:themeColor="text1"/>
        </w:rPr>
        <w:t>Abstract:</w:t>
      </w:r>
      <w:bookmarkStart w:id="0" w:name="_GoBack"/>
      <w:bookmarkEnd w:id="0"/>
    </w:p>
    <w:p w14:paraId="1766D1A3" w14:textId="0A227715" w:rsidR="00E658B0" w:rsidRDefault="1CEA4839" w:rsidP="128FFF99">
      <w:pPr>
        <w:rPr>
          <w:rFonts w:ascii="Calibri" w:eastAsia="Calibri" w:hAnsi="Calibri" w:cs="Calibri"/>
          <w:color w:val="000000" w:themeColor="text1"/>
        </w:rPr>
      </w:pPr>
      <w:r w:rsidRPr="128FFF99">
        <w:rPr>
          <w:rFonts w:ascii="Calibri" w:eastAsia="Calibri" w:hAnsi="Calibri" w:cs="Calibri"/>
          <w:color w:val="000000" w:themeColor="text1"/>
        </w:rPr>
        <w:t xml:space="preserve">There are currently </w:t>
      </w:r>
      <w:proofErr w:type="gramStart"/>
      <w:r w:rsidRPr="128FFF99">
        <w:rPr>
          <w:rFonts w:ascii="Calibri" w:eastAsia="Calibri" w:hAnsi="Calibri" w:cs="Calibri"/>
          <w:color w:val="000000" w:themeColor="text1"/>
        </w:rPr>
        <w:t>9</w:t>
      </w:r>
      <w:proofErr w:type="gramEnd"/>
      <w:r w:rsidRPr="128FFF99">
        <w:rPr>
          <w:rFonts w:ascii="Calibri" w:eastAsia="Calibri" w:hAnsi="Calibri" w:cs="Calibri"/>
          <w:color w:val="000000" w:themeColor="text1"/>
        </w:rPr>
        <w:t xml:space="preserve"> FDA approved synthetic food dyes in the US. Dyes can be synthesized from chemical compounds such as lead, petroleum, and sodium. </w:t>
      </w:r>
    </w:p>
    <w:p w14:paraId="636E1C9B" w14:textId="279D6E8B" w:rsidR="00E658B0" w:rsidRDefault="1CEA4839" w:rsidP="128FFF99">
      <w:pPr>
        <w:rPr>
          <w:rFonts w:ascii="Calibri" w:eastAsia="Calibri" w:hAnsi="Calibri" w:cs="Calibri"/>
          <w:color w:val="000000" w:themeColor="text1"/>
        </w:rPr>
      </w:pPr>
      <w:r w:rsidRPr="128FFF99">
        <w:rPr>
          <w:rFonts w:ascii="Calibri" w:eastAsia="Calibri" w:hAnsi="Calibri" w:cs="Calibri"/>
          <w:color w:val="000000" w:themeColor="text1"/>
        </w:rPr>
        <w:t xml:space="preserve">Red 3, a synthetic red (cherry-pink) food coloring, called erythrosine, </w:t>
      </w:r>
      <w:proofErr w:type="gramStart"/>
      <w:r w:rsidRPr="128FFF99">
        <w:rPr>
          <w:rFonts w:ascii="Calibri" w:eastAsia="Calibri" w:hAnsi="Calibri" w:cs="Calibri"/>
          <w:color w:val="000000" w:themeColor="text1"/>
        </w:rPr>
        <w:t>is created</w:t>
      </w:r>
      <w:proofErr w:type="gramEnd"/>
      <w:r w:rsidRPr="128FFF99">
        <w:rPr>
          <w:rFonts w:ascii="Calibri" w:eastAsia="Calibri" w:hAnsi="Calibri" w:cs="Calibri"/>
          <w:color w:val="000000" w:themeColor="text1"/>
        </w:rPr>
        <w:t xml:space="preserve"> from coal tar</w:t>
      </w:r>
      <w:r w:rsidR="7EA52953" w:rsidRPr="128FFF99">
        <w:rPr>
          <w:rFonts w:ascii="Calibri" w:eastAsia="Calibri" w:hAnsi="Calibri" w:cs="Calibri"/>
          <w:color w:val="000000" w:themeColor="text1"/>
        </w:rPr>
        <w:t xml:space="preserve"> and is commonly used as a food dye</w:t>
      </w:r>
      <w:r w:rsidRPr="128FFF99">
        <w:rPr>
          <w:rFonts w:ascii="Calibri" w:eastAsia="Calibri" w:hAnsi="Calibri" w:cs="Calibri"/>
          <w:color w:val="000000" w:themeColor="text1"/>
        </w:rPr>
        <w:t>. Some of the most common uses</w:t>
      </w:r>
      <w:r w:rsidR="661F88C9" w:rsidRPr="128FFF99">
        <w:rPr>
          <w:rFonts w:ascii="Calibri" w:eastAsia="Calibri" w:hAnsi="Calibri" w:cs="Calibri"/>
          <w:color w:val="000000" w:themeColor="text1"/>
        </w:rPr>
        <w:t xml:space="preserve"> are</w:t>
      </w:r>
      <w:r w:rsidRPr="128FFF99">
        <w:rPr>
          <w:rFonts w:ascii="Calibri" w:eastAsia="Calibri" w:hAnsi="Calibri" w:cs="Calibri"/>
          <w:color w:val="000000" w:themeColor="text1"/>
        </w:rPr>
        <w:t xml:space="preserve"> for </w:t>
      </w:r>
      <w:r w:rsidR="6C79CA6B" w:rsidRPr="128FFF99">
        <w:rPr>
          <w:rFonts w:ascii="Calibri" w:eastAsia="Calibri" w:hAnsi="Calibri" w:cs="Calibri"/>
          <w:color w:val="000000" w:themeColor="text1"/>
        </w:rPr>
        <w:t>obtaining a watermelon red color in things such as</w:t>
      </w:r>
      <w:r w:rsidRPr="128FFF99">
        <w:rPr>
          <w:rFonts w:ascii="Calibri" w:eastAsia="Calibri" w:hAnsi="Calibri" w:cs="Calibri"/>
          <w:color w:val="000000" w:themeColor="text1"/>
        </w:rPr>
        <w:t xml:space="preserve"> candied cherries (Maraschino Cherries), popsicles, cake decorating gels, pistachio shells and even in medications such as Morphine.</w:t>
      </w:r>
    </w:p>
    <w:p w14:paraId="27092226" w14:textId="45D86012" w:rsidR="00E658B0" w:rsidRDefault="1CEA4839" w:rsidP="128FFF99">
      <w:pPr>
        <w:rPr>
          <w:rFonts w:ascii="Calibri" w:eastAsia="Calibri" w:hAnsi="Calibri" w:cs="Calibri"/>
          <w:color w:val="000000" w:themeColor="text1"/>
        </w:rPr>
      </w:pPr>
      <w:r w:rsidRPr="128FFF99">
        <w:rPr>
          <w:rFonts w:ascii="Calibri" w:eastAsia="Calibri" w:hAnsi="Calibri" w:cs="Calibri"/>
          <w:color w:val="000000" w:themeColor="text1"/>
        </w:rPr>
        <w:t>Citrus Red 2 is classified as an azo compound. Citrus Red 2 was one of the first artificial dyes to become legal in the U.S. in 1906. However, it is now only approved for the coloring of orange peels not intended to be ingested due to its possible carcinogenicity</w:t>
      </w:r>
      <w:r w:rsidR="4BCC3D04" w:rsidRPr="128FFF99">
        <w:rPr>
          <w:rFonts w:ascii="Calibri" w:eastAsia="Calibri" w:hAnsi="Calibri" w:cs="Calibri"/>
          <w:color w:val="000000" w:themeColor="text1"/>
        </w:rPr>
        <w:t>.</w:t>
      </w:r>
    </w:p>
    <w:p w14:paraId="0D738A6B" w14:textId="5774B01E" w:rsidR="4BCC3D04" w:rsidRDefault="4BCC3D04" w:rsidP="128FFF99">
      <w:pPr>
        <w:rPr>
          <w:rFonts w:ascii="Calibri" w:eastAsia="Calibri" w:hAnsi="Calibri" w:cs="Calibri"/>
          <w:color w:val="000000" w:themeColor="text1"/>
        </w:rPr>
      </w:pPr>
      <w:r w:rsidRPr="128FFF99">
        <w:rPr>
          <w:rFonts w:ascii="Calibri" w:eastAsia="Calibri" w:hAnsi="Calibri" w:cs="Calibri"/>
          <w:color w:val="000000" w:themeColor="text1"/>
        </w:rPr>
        <w:t>Much of</w:t>
      </w:r>
      <w:r w:rsidR="0A7F5B50" w:rsidRPr="128FFF99">
        <w:rPr>
          <w:rFonts w:ascii="Calibri" w:eastAsia="Calibri" w:hAnsi="Calibri" w:cs="Calibri"/>
          <w:color w:val="000000" w:themeColor="text1"/>
        </w:rPr>
        <w:t xml:space="preserve"> the research collected</w:t>
      </w:r>
      <w:r w:rsidR="28731750" w:rsidRPr="128FFF99">
        <w:rPr>
          <w:rFonts w:ascii="Calibri" w:eastAsia="Calibri" w:hAnsi="Calibri" w:cs="Calibri"/>
          <w:color w:val="000000" w:themeColor="text1"/>
        </w:rPr>
        <w:t xml:space="preserve"> in this study</w:t>
      </w:r>
      <w:r w:rsidR="0A7F5B50" w:rsidRPr="128FFF99">
        <w:rPr>
          <w:rFonts w:ascii="Calibri" w:eastAsia="Calibri" w:hAnsi="Calibri" w:cs="Calibri"/>
          <w:color w:val="000000" w:themeColor="text1"/>
        </w:rPr>
        <w:t xml:space="preserve"> examined the effects of artificial dyes overall, but our focus was on Citrus Red 2 and Red 3 specifically. Predominantly the research </w:t>
      </w:r>
      <w:r w:rsidR="162127AF" w:rsidRPr="128FFF99">
        <w:rPr>
          <w:rFonts w:ascii="Calibri" w:eastAsia="Calibri" w:hAnsi="Calibri" w:cs="Calibri"/>
          <w:color w:val="000000" w:themeColor="text1"/>
        </w:rPr>
        <w:t xml:space="preserve">examined </w:t>
      </w:r>
      <w:r w:rsidR="429E453F" w:rsidRPr="128FFF99">
        <w:rPr>
          <w:rFonts w:ascii="Calibri" w:eastAsia="Calibri" w:hAnsi="Calibri" w:cs="Calibri"/>
          <w:color w:val="000000" w:themeColor="text1"/>
        </w:rPr>
        <w:t>is</w:t>
      </w:r>
      <w:r w:rsidR="0A7F5B50" w:rsidRPr="128FFF99">
        <w:rPr>
          <w:rFonts w:ascii="Calibri" w:eastAsia="Calibri" w:hAnsi="Calibri" w:cs="Calibri"/>
          <w:color w:val="000000" w:themeColor="text1"/>
        </w:rPr>
        <w:t xml:space="preserve">, as we found, conflicting </w:t>
      </w:r>
      <w:r w:rsidR="4491447F" w:rsidRPr="128FFF99">
        <w:rPr>
          <w:rFonts w:ascii="Calibri" w:eastAsia="Calibri" w:hAnsi="Calibri" w:cs="Calibri"/>
          <w:color w:val="000000" w:themeColor="text1"/>
        </w:rPr>
        <w:t xml:space="preserve">regarding </w:t>
      </w:r>
      <w:r w:rsidR="0A7F5B50" w:rsidRPr="128FFF99">
        <w:rPr>
          <w:rFonts w:ascii="Calibri" w:eastAsia="Calibri" w:hAnsi="Calibri" w:cs="Calibri"/>
          <w:color w:val="000000" w:themeColor="text1"/>
        </w:rPr>
        <w:t>findings on the potential adverse health effects of artificial dyes in humans conducted through experimentation on lab mice and rats.</w:t>
      </w:r>
    </w:p>
    <w:p w14:paraId="2C078E63" w14:textId="3DE17B66" w:rsidR="00E658B0" w:rsidRDefault="00E658B0" w:rsidP="7A13853D"/>
    <w:sectPr w:rsidR="00E65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83C0BB"/>
    <w:rsid w:val="00270FF0"/>
    <w:rsid w:val="002E2AAE"/>
    <w:rsid w:val="00E658B0"/>
    <w:rsid w:val="086D104D"/>
    <w:rsid w:val="0A7F5B50"/>
    <w:rsid w:val="128FFF99"/>
    <w:rsid w:val="162127AF"/>
    <w:rsid w:val="1CEA4839"/>
    <w:rsid w:val="25AD6CA4"/>
    <w:rsid w:val="28731750"/>
    <w:rsid w:val="429E453F"/>
    <w:rsid w:val="43B0A4E9"/>
    <w:rsid w:val="4491447F"/>
    <w:rsid w:val="476449C2"/>
    <w:rsid w:val="49001A23"/>
    <w:rsid w:val="4BCC3D04"/>
    <w:rsid w:val="4C83C0BB"/>
    <w:rsid w:val="661F88C9"/>
    <w:rsid w:val="6C79CA6B"/>
    <w:rsid w:val="7A13853D"/>
    <w:rsid w:val="7C938B0E"/>
    <w:rsid w:val="7EA52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C0BB"/>
  <w15:chartTrackingRefBased/>
  <w15:docId w15:val="{A4A753D7-B133-4B12-9C38-1314A280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B22BB11C7FA448BDA9B77600696943" ma:contentTypeVersion="6" ma:contentTypeDescription="Create a new document." ma:contentTypeScope="" ma:versionID="3bcc2366a470042b5033ee79acc3cef4">
  <xsd:schema xmlns:xsd="http://www.w3.org/2001/XMLSchema" xmlns:xs="http://www.w3.org/2001/XMLSchema" xmlns:p="http://schemas.microsoft.com/office/2006/metadata/properties" xmlns:ns2="2d10f864-d0cb-4114-8461-e86adc0ff1fb" xmlns:ns3="0210940e-486e-4046-a65d-6014d8c4c784" targetNamespace="http://schemas.microsoft.com/office/2006/metadata/properties" ma:root="true" ma:fieldsID="3168c3034f12e99590c500dbf48ad31d" ns2:_="" ns3:_="">
    <xsd:import namespace="2d10f864-d0cb-4114-8461-e86adc0ff1fb"/>
    <xsd:import namespace="0210940e-486e-4046-a65d-6014d8c4c7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0f864-d0cb-4114-8461-e86adc0ff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10940e-486e-4046-a65d-6014d8c4c7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E36291-B6CC-4DC7-BA16-1F2FD5DF2E18}">
  <ds:schemaRefs>
    <ds:schemaRef ds:uri="http://schemas.microsoft.com/sharepoint/v3/contenttype/forms"/>
  </ds:schemaRefs>
</ds:datastoreItem>
</file>

<file path=customXml/itemProps2.xml><?xml version="1.0" encoding="utf-8"?>
<ds:datastoreItem xmlns:ds="http://schemas.openxmlformats.org/officeDocument/2006/customXml" ds:itemID="{2E90F2FE-EC33-4887-8AAA-68CA453990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8EE4FF-B2D1-45FA-B0F4-05A39F927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0f864-d0cb-4114-8461-e86adc0ff1fb"/>
    <ds:schemaRef ds:uri="0210940e-486e-4046-a65d-6014d8c4c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Wright</dc:creator>
  <cp:keywords/>
  <dc:description/>
  <cp:lastModifiedBy>Gary Wilson</cp:lastModifiedBy>
  <cp:revision>2</cp:revision>
  <dcterms:created xsi:type="dcterms:W3CDTF">2022-12-01T15:33:00Z</dcterms:created>
  <dcterms:modified xsi:type="dcterms:W3CDTF">2022-12-01T15:33:00Z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0x01010084B22BB11C7FA448BDA9B77600696943</vt:lpwstr>
  </property>
</Properties>
</file>